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7" w:rsidRPr="007C0A26" w:rsidRDefault="005A46E7">
      <w:pPr>
        <w:jc w:val="center"/>
        <w:rPr>
          <w:lang w:val="en-GB"/>
        </w:rPr>
      </w:pPr>
    </w:p>
    <w:p w:rsidR="005A46E7" w:rsidRPr="007C0A26" w:rsidRDefault="00C764D9" w:rsidP="005A46E7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Title of Paper</w:t>
      </w:r>
    </w:p>
    <w:p w:rsidR="005A46E7" w:rsidRPr="007C0A26" w:rsidRDefault="005A46E7">
      <w:pPr>
        <w:jc w:val="center"/>
        <w:rPr>
          <w:lang w:val="en-GB"/>
        </w:rPr>
      </w:pPr>
    </w:p>
    <w:p w:rsidR="005A46E7" w:rsidRPr="007C0A26" w:rsidRDefault="00C764D9" w:rsidP="005A46E7">
      <w:pPr>
        <w:rPr>
          <w:lang w:val="en-GB"/>
        </w:rPr>
      </w:pPr>
      <w:r>
        <w:rPr>
          <w:lang w:val="en-GB"/>
        </w:rPr>
        <w:t>Authors</w:t>
      </w:r>
      <w:r w:rsidR="00503A48">
        <w:rPr>
          <w:lang w:val="en-GB"/>
        </w:rPr>
        <w:t>’</w:t>
      </w:r>
      <w:r>
        <w:rPr>
          <w:lang w:val="en-GB"/>
        </w:rPr>
        <w:t xml:space="preserve"> names</w:t>
      </w:r>
    </w:p>
    <w:p w:rsidR="005A46E7" w:rsidRPr="007C0A26" w:rsidRDefault="005A46E7" w:rsidP="005A46E7">
      <w:pPr>
        <w:rPr>
          <w:lang w:val="en-GB"/>
        </w:rPr>
      </w:pPr>
    </w:p>
    <w:p w:rsidR="005A46E7" w:rsidRPr="00C764D9" w:rsidRDefault="00C764D9" w:rsidP="005A46E7">
      <w:pPr>
        <w:rPr>
          <w:sz w:val="20"/>
          <w:lang w:val="en-GB"/>
        </w:rPr>
      </w:pPr>
      <w:r w:rsidRPr="00C764D9">
        <w:rPr>
          <w:sz w:val="20"/>
          <w:lang w:val="en-GB"/>
        </w:rPr>
        <w:t>Author</w:t>
      </w:r>
      <w:r w:rsidR="00503A48">
        <w:rPr>
          <w:sz w:val="20"/>
          <w:lang w:val="en-GB"/>
        </w:rPr>
        <w:t xml:space="preserve">s’ </w:t>
      </w:r>
      <w:r w:rsidRPr="00C764D9">
        <w:rPr>
          <w:sz w:val="20"/>
          <w:lang w:val="en-GB"/>
        </w:rPr>
        <w:t>addresses</w:t>
      </w:r>
    </w:p>
    <w:p w:rsidR="005A46E7" w:rsidRPr="00CF7090" w:rsidRDefault="00C764D9" w:rsidP="005A46E7">
      <w:pPr>
        <w:jc w:val="both"/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Authors’ email addresses</w:t>
      </w:r>
    </w:p>
    <w:p w:rsidR="005A46E7" w:rsidRPr="007C0A26" w:rsidRDefault="005A46E7" w:rsidP="005A46E7">
      <w:pPr>
        <w:jc w:val="both"/>
        <w:rPr>
          <w:b/>
          <w:sz w:val="20"/>
          <w:lang w:val="en-GB"/>
        </w:rPr>
      </w:pPr>
    </w:p>
    <w:p w:rsidR="005A46E7" w:rsidRDefault="005A46E7" w:rsidP="005A46E7">
      <w:pPr>
        <w:jc w:val="both"/>
        <w:rPr>
          <w:sz w:val="16"/>
          <w:szCs w:val="16"/>
          <w:lang w:val="en-GB"/>
        </w:rPr>
      </w:pPr>
      <w:r w:rsidRPr="007C0A26">
        <w:rPr>
          <w:sz w:val="16"/>
          <w:szCs w:val="16"/>
          <w:lang w:val="en-GB"/>
        </w:rPr>
        <w:t xml:space="preserve">Received:  </w:t>
      </w:r>
      <w:r w:rsidR="00C764D9">
        <w:rPr>
          <w:sz w:val="16"/>
          <w:szCs w:val="16"/>
          <w:lang w:val="en-GB"/>
        </w:rPr>
        <w:t>date</w:t>
      </w:r>
      <w:r w:rsidRPr="007C0A26">
        <w:rPr>
          <w:sz w:val="16"/>
          <w:szCs w:val="16"/>
          <w:lang w:val="en-GB"/>
        </w:rPr>
        <w:tab/>
      </w:r>
      <w:r w:rsidRPr="007C0A26">
        <w:rPr>
          <w:sz w:val="16"/>
          <w:szCs w:val="16"/>
          <w:lang w:val="en-GB"/>
        </w:rPr>
        <w:tab/>
        <w:t xml:space="preserve">Revised:  </w:t>
      </w:r>
      <w:r w:rsidR="00C764D9">
        <w:rPr>
          <w:sz w:val="16"/>
          <w:szCs w:val="16"/>
          <w:lang w:val="en-GB"/>
        </w:rPr>
        <w:t>if applicable</w:t>
      </w:r>
    </w:p>
    <w:p w:rsidR="00C764D9" w:rsidRPr="007C0A26" w:rsidRDefault="00C764D9" w:rsidP="005A46E7">
      <w:pPr>
        <w:jc w:val="both"/>
        <w:rPr>
          <w:sz w:val="16"/>
          <w:szCs w:val="16"/>
          <w:lang w:val="en-GB"/>
        </w:rPr>
      </w:pPr>
    </w:p>
    <w:p w:rsidR="005A46E7" w:rsidRPr="007C0A26" w:rsidRDefault="005A46E7" w:rsidP="005A46E7">
      <w:pPr>
        <w:jc w:val="both"/>
        <w:rPr>
          <w:sz w:val="16"/>
          <w:szCs w:val="16"/>
          <w:lang w:val="en-GB"/>
        </w:rPr>
      </w:pPr>
    </w:p>
    <w:p w:rsidR="005A46E7" w:rsidRPr="007C0A26" w:rsidRDefault="005A46E7" w:rsidP="005A46E7">
      <w:pPr>
        <w:ind w:firstLine="720"/>
        <w:jc w:val="both"/>
        <w:rPr>
          <w:i/>
          <w:sz w:val="20"/>
          <w:lang w:val="en-GB"/>
        </w:rPr>
        <w:sectPr w:rsidR="005A46E7" w:rsidRPr="007C0A26" w:rsidSect="00963C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851" w:right="851" w:bottom="851" w:left="851" w:header="850" w:footer="850" w:gutter="0"/>
          <w:pgNumType w:start="37"/>
          <w:cols w:space="720"/>
          <w:titlePg/>
          <w:docGrid w:linePitch="326"/>
        </w:sectPr>
      </w:pPr>
    </w:p>
    <w:p w:rsidR="005A46E7" w:rsidRDefault="00C764D9" w:rsidP="00B620BA">
      <w:pPr>
        <w:ind w:firstLine="567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lastRenderedPageBreak/>
        <w:t xml:space="preserve">Abstract in italics font size Times </w:t>
      </w:r>
      <w:r w:rsidR="00790961">
        <w:rPr>
          <w:i/>
          <w:sz w:val="20"/>
          <w:lang w:val="en-GB"/>
        </w:rPr>
        <w:t xml:space="preserve">New </w:t>
      </w:r>
      <w:r>
        <w:rPr>
          <w:i/>
          <w:sz w:val="20"/>
          <w:lang w:val="en-GB"/>
        </w:rPr>
        <w:t xml:space="preserve">Roman 10.  </w:t>
      </w:r>
      <w:r w:rsidR="005A46E7" w:rsidRPr="007C0A26">
        <w:rPr>
          <w:i/>
          <w:sz w:val="20"/>
          <w:lang w:val="en-GB"/>
        </w:rPr>
        <w:t xml:space="preserve"> </w:t>
      </w:r>
      <w:r>
        <w:rPr>
          <w:i/>
          <w:sz w:val="20"/>
          <w:lang w:val="en-GB"/>
        </w:rPr>
        <w:t>Justified text.</w:t>
      </w:r>
    </w:p>
    <w:p w:rsidR="00C764D9" w:rsidRDefault="00C764D9" w:rsidP="005A46E7">
      <w:pPr>
        <w:jc w:val="both"/>
        <w:rPr>
          <w:i/>
          <w:sz w:val="20"/>
          <w:lang w:val="en-GB"/>
        </w:rPr>
      </w:pPr>
    </w:p>
    <w:p w:rsidR="00C764D9" w:rsidRPr="007C0A26" w:rsidRDefault="00C764D9" w:rsidP="005A46E7">
      <w:pPr>
        <w:jc w:val="both"/>
        <w:rPr>
          <w:sz w:val="20"/>
          <w:lang w:val="en-GB"/>
        </w:rPr>
      </w:pPr>
    </w:p>
    <w:p w:rsidR="005A46E7" w:rsidRPr="007C0A26" w:rsidRDefault="005A46E7" w:rsidP="00503A48">
      <w:pPr>
        <w:tabs>
          <w:tab w:val="left" w:pos="567"/>
        </w:tabs>
        <w:spacing w:after="200"/>
        <w:jc w:val="both"/>
        <w:rPr>
          <w:sz w:val="20"/>
          <w:lang w:val="en-GB"/>
        </w:rPr>
      </w:pPr>
      <w:r w:rsidRPr="007C0A26">
        <w:rPr>
          <w:b/>
          <w:sz w:val="20"/>
          <w:lang w:val="en-GB"/>
        </w:rPr>
        <w:t>1</w:t>
      </w:r>
      <w:r w:rsidRPr="007C0A26">
        <w:rPr>
          <w:b/>
          <w:sz w:val="20"/>
          <w:lang w:val="en-GB"/>
        </w:rPr>
        <w:tab/>
      </w:r>
      <w:r w:rsidR="00C764D9">
        <w:rPr>
          <w:b/>
          <w:sz w:val="20"/>
          <w:lang w:val="en-GB"/>
        </w:rPr>
        <w:t>INTRODUCTION</w:t>
      </w:r>
    </w:p>
    <w:p w:rsidR="00B620BA" w:rsidRDefault="005A46E7" w:rsidP="00B620BA">
      <w:pPr>
        <w:tabs>
          <w:tab w:val="left" w:pos="567"/>
        </w:tabs>
        <w:spacing w:after="200"/>
        <w:jc w:val="both"/>
        <w:rPr>
          <w:sz w:val="20"/>
          <w:lang w:val="en-GB"/>
        </w:rPr>
      </w:pPr>
      <w:r w:rsidRPr="007C0A26">
        <w:rPr>
          <w:sz w:val="20"/>
          <w:lang w:val="en-GB"/>
        </w:rPr>
        <w:tab/>
      </w:r>
      <w:r w:rsidR="00C764D9">
        <w:rPr>
          <w:sz w:val="20"/>
          <w:lang w:val="en-GB"/>
        </w:rPr>
        <w:t xml:space="preserve">Text starts here at indented 1cm and is in fully justified format in two columns wide with 0.59cm gap between columns.  </w:t>
      </w:r>
    </w:p>
    <w:p w:rsidR="00C764D9" w:rsidRDefault="00B620BA" w:rsidP="00B620BA">
      <w:pPr>
        <w:tabs>
          <w:tab w:val="left" w:pos="567"/>
        </w:tabs>
        <w:spacing w:after="200"/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790961">
        <w:rPr>
          <w:sz w:val="20"/>
          <w:lang w:val="en-GB"/>
        </w:rPr>
        <w:t xml:space="preserve">Font size Times New Roman point 10.  </w:t>
      </w:r>
      <w:r w:rsidR="00C764D9">
        <w:rPr>
          <w:sz w:val="20"/>
          <w:lang w:val="en-GB"/>
        </w:rPr>
        <w:t xml:space="preserve">Single line spacing for final camera ready copy. </w:t>
      </w:r>
      <w:r w:rsidR="00503A48">
        <w:rPr>
          <w:sz w:val="20"/>
          <w:lang w:val="en-GB"/>
        </w:rPr>
        <w:t xml:space="preserve">10pt spacing after each section and subsection.  </w:t>
      </w:r>
    </w:p>
    <w:p w:rsidR="005A46E7" w:rsidRDefault="00C764D9" w:rsidP="00503A48">
      <w:pPr>
        <w:spacing w:after="200"/>
        <w:ind w:left="567" w:hanging="567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2</w:t>
      </w:r>
      <w:r w:rsidR="005A46E7" w:rsidRPr="007C0A26"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>SECTION TITLE(s) IN CAPITALS AND NUMBERED</w:t>
      </w:r>
    </w:p>
    <w:p w:rsidR="00C764D9" w:rsidRPr="007C0A26" w:rsidRDefault="00C764D9" w:rsidP="005A46E7">
      <w:pPr>
        <w:ind w:left="567" w:hanging="567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2.1</w:t>
      </w:r>
      <w:r>
        <w:rPr>
          <w:b/>
          <w:sz w:val="20"/>
          <w:lang w:val="en-GB"/>
        </w:rPr>
        <w:tab/>
        <w:t>Subsections in lower case</w:t>
      </w:r>
    </w:p>
    <w:p w:rsidR="005A46E7" w:rsidRPr="007C0A26" w:rsidRDefault="005A46E7" w:rsidP="005A46E7">
      <w:pPr>
        <w:ind w:firstLine="720"/>
        <w:jc w:val="both"/>
        <w:rPr>
          <w:sz w:val="20"/>
          <w:lang w:val="en-GB"/>
        </w:rPr>
      </w:pPr>
    </w:p>
    <w:p w:rsidR="005A46E7" w:rsidRDefault="005A46E7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790961" w:rsidRPr="007C0A26" w:rsidRDefault="00790961" w:rsidP="005A46E7">
      <w:pPr>
        <w:ind w:left="360" w:hanging="360"/>
        <w:jc w:val="center"/>
        <w:rPr>
          <w:sz w:val="20"/>
          <w:lang w:val="en-GB"/>
        </w:rPr>
      </w:pPr>
    </w:p>
    <w:p w:rsidR="00544748" w:rsidRDefault="00544748" w:rsidP="00503A48">
      <w:pPr>
        <w:spacing w:after="200"/>
        <w:jc w:val="center"/>
        <w:rPr>
          <w:sz w:val="20"/>
          <w:lang w:val="en-GB"/>
        </w:rPr>
      </w:pPr>
      <w:r>
        <w:rPr>
          <w:sz w:val="20"/>
          <w:lang w:val="en-GB"/>
        </w:rPr>
        <w:t>Figures/Tables to be numbered and titled</w:t>
      </w:r>
      <w:r w:rsidR="00790961">
        <w:rPr>
          <w:sz w:val="20"/>
          <w:lang w:val="en-GB"/>
        </w:rPr>
        <w:t>.  Centred in columns or page.  Figures/tables can go across one or two columns depending on size.</w:t>
      </w:r>
    </w:p>
    <w:p w:rsidR="00544748" w:rsidRDefault="00544748" w:rsidP="00503A48">
      <w:pPr>
        <w:spacing w:after="200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REFERENCES</w:t>
      </w:r>
    </w:p>
    <w:p w:rsidR="00790961" w:rsidRPr="007C0A26" w:rsidRDefault="00790961" w:rsidP="00503A48">
      <w:pPr>
        <w:spacing w:after="200"/>
        <w:jc w:val="both"/>
        <w:rPr>
          <w:sz w:val="20"/>
          <w:u w:color="000FCB"/>
          <w:lang w:val="en-GB"/>
        </w:rPr>
      </w:pPr>
      <w:r w:rsidRPr="007C0A26">
        <w:rPr>
          <w:sz w:val="20"/>
          <w:u w:color="000FCB"/>
          <w:lang w:val="en-GB"/>
        </w:rPr>
        <w:t>Manouchehri, A. and</w:t>
      </w:r>
      <w:r>
        <w:rPr>
          <w:sz w:val="20"/>
          <w:u w:color="000FCB"/>
          <w:lang w:val="en-GB"/>
        </w:rPr>
        <w:t xml:space="preserve"> Lapp, D. A. (2003) </w:t>
      </w:r>
      <w:r w:rsidRPr="007C0A26">
        <w:rPr>
          <w:sz w:val="20"/>
          <w:u w:color="000FCB"/>
          <w:lang w:val="en-GB"/>
        </w:rPr>
        <w:t xml:space="preserve">Unveiling Student Understanding: The Role of Questioning in Instruction, </w:t>
      </w:r>
      <w:r w:rsidRPr="007C0A26">
        <w:rPr>
          <w:i/>
          <w:sz w:val="20"/>
          <w:u w:color="000FCB"/>
          <w:lang w:val="en-GB"/>
        </w:rPr>
        <w:t>Mathematics Teacher</w:t>
      </w:r>
      <w:r w:rsidRPr="007C0A26">
        <w:rPr>
          <w:sz w:val="20"/>
          <w:u w:color="000FCB"/>
          <w:lang w:val="en-GB"/>
        </w:rPr>
        <w:t xml:space="preserve">, </w:t>
      </w:r>
      <w:r w:rsidRPr="00CF0156">
        <w:rPr>
          <w:b/>
          <w:sz w:val="20"/>
          <w:u w:color="000FCB"/>
          <w:lang w:val="en-GB"/>
        </w:rPr>
        <w:t>96</w:t>
      </w:r>
      <w:r w:rsidRPr="00CF0156">
        <w:rPr>
          <w:sz w:val="20"/>
          <w:u w:color="000FCB"/>
          <w:lang w:val="en-GB"/>
        </w:rPr>
        <w:t>(8)</w:t>
      </w:r>
      <w:r w:rsidRPr="007C0A26">
        <w:rPr>
          <w:sz w:val="20"/>
          <w:u w:color="000FCB"/>
          <w:lang w:val="en-GB"/>
        </w:rPr>
        <w:t>, 562-566.</w:t>
      </w:r>
    </w:p>
    <w:p w:rsidR="00790961" w:rsidRPr="007C0A26" w:rsidRDefault="00790961" w:rsidP="00503A48">
      <w:pPr>
        <w:spacing w:after="200"/>
        <w:jc w:val="both"/>
        <w:rPr>
          <w:sz w:val="20"/>
          <w:lang w:val="en-GB"/>
        </w:rPr>
      </w:pPr>
      <w:r>
        <w:rPr>
          <w:sz w:val="20"/>
          <w:lang w:val="en-GB"/>
        </w:rPr>
        <w:t>Wilson, P. S. (ed) (1993)</w:t>
      </w:r>
      <w:r w:rsidRPr="007C0A26">
        <w:rPr>
          <w:sz w:val="20"/>
          <w:lang w:val="en-GB"/>
        </w:rPr>
        <w:t xml:space="preserve"> </w:t>
      </w:r>
      <w:r w:rsidRPr="007C0A26">
        <w:rPr>
          <w:i/>
          <w:sz w:val="20"/>
          <w:lang w:val="en-GB"/>
        </w:rPr>
        <w:t>Research Ideas for the Classroom: High School Mathematics</w:t>
      </w:r>
      <w:r>
        <w:rPr>
          <w:i/>
          <w:sz w:val="20"/>
          <w:lang w:val="en-GB"/>
        </w:rPr>
        <w:t>,</w:t>
      </w:r>
      <w:r w:rsidRPr="007C0A26">
        <w:rPr>
          <w:sz w:val="20"/>
          <w:lang w:val="en-GB"/>
        </w:rPr>
        <w:t xml:space="preserve"> New York, NY: MacMillian Publishing.</w:t>
      </w:r>
    </w:p>
    <w:p w:rsidR="00790961" w:rsidRDefault="00790961" w:rsidP="00503A48">
      <w:pPr>
        <w:spacing w:after="200"/>
        <w:ind w:left="357" w:hanging="357"/>
        <w:rPr>
          <w:b/>
          <w:sz w:val="20"/>
          <w:lang w:val="en-GB"/>
        </w:rPr>
      </w:pPr>
      <w:r w:rsidRPr="007C0A26">
        <w:rPr>
          <w:b/>
          <w:sz w:val="20"/>
          <w:lang w:val="en-GB"/>
        </w:rPr>
        <w:t>BIOGRAPHICAL NOTES</w:t>
      </w:r>
    </w:p>
    <w:p w:rsidR="00790961" w:rsidRPr="00790961" w:rsidRDefault="00790961" w:rsidP="00544748">
      <w:pPr>
        <w:jc w:val="both"/>
        <w:rPr>
          <w:sz w:val="20"/>
          <w:lang w:val="en-GB"/>
        </w:rPr>
      </w:pPr>
      <w:r>
        <w:rPr>
          <w:b/>
          <w:sz w:val="20"/>
          <w:lang w:val="en-GB"/>
        </w:rPr>
        <w:tab/>
      </w:r>
      <w:r>
        <w:rPr>
          <w:sz w:val="20"/>
          <w:lang w:val="en-GB"/>
        </w:rPr>
        <w:t xml:space="preserve">One or two brief paragraphs of details for each author including areas of research interest.  </w:t>
      </w:r>
    </w:p>
    <w:p w:rsidR="00790961" w:rsidRDefault="00790961" w:rsidP="00544748">
      <w:pPr>
        <w:jc w:val="both"/>
        <w:rPr>
          <w:b/>
          <w:sz w:val="20"/>
          <w:lang w:val="en-GB"/>
        </w:rPr>
      </w:pPr>
    </w:p>
    <w:p w:rsidR="00790961" w:rsidRDefault="00790961" w:rsidP="00544748">
      <w:pPr>
        <w:jc w:val="both"/>
        <w:rPr>
          <w:b/>
          <w:sz w:val="20"/>
          <w:lang w:val="en-GB"/>
        </w:rPr>
      </w:pPr>
    </w:p>
    <w:p w:rsidR="00790961" w:rsidRDefault="00790961" w:rsidP="00544748">
      <w:pPr>
        <w:jc w:val="both"/>
        <w:rPr>
          <w:b/>
          <w:sz w:val="20"/>
          <w:lang w:val="en-GB"/>
        </w:rPr>
      </w:pPr>
    </w:p>
    <w:p w:rsidR="00790961" w:rsidRPr="00544748" w:rsidRDefault="00790961" w:rsidP="00544748">
      <w:pPr>
        <w:jc w:val="both"/>
        <w:rPr>
          <w:b/>
          <w:sz w:val="20"/>
          <w:lang w:val="en-GB"/>
        </w:rPr>
        <w:sectPr w:rsidR="00790961" w:rsidRPr="00544748" w:rsidSect="00503A48">
          <w:type w:val="continuous"/>
          <w:pgSz w:w="11907" w:h="16839" w:code="9"/>
          <w:pgMar w:top="851" w:right="851" w:bottom="851" w:left="851" w:header="720" w:footer="720" w:gutter="0"/>
          <w:cols w:num="2" w:space="335"/>
          <w:docGrid w:linePitch="326"/>
        </w:sectPr>
      </w:pPr>
    </w:p>
    <w:p w:rsidR="005A46E7" w:rsidRPr="007C0A26" w:rsidRDefault="005A46E7" w:rsidP="005A46E7">
      <w:pPr>
        <w:ind w:firstLine="720"/>
        <w:jc w:val="both"/>
        <w:rPr>
          <w:sz w:val="20"/>
          <w:lang w:val="en-GB"/>
        </w:rPr>
      </w:pPr>
    </w:p>
    <w:p w:rsidR="005A46E7" w:rsidRPr="007C0A26" w:rsidRDefault="00790961" w:rsidP="00544748">
      <w:pPr>
        <w:jc w:val="both"/>
        <w:rPr>
          <w:sz w:val="20"/>
          <w:lang w:val="en-GB"/>
        </w:rPr>
        <w:sectPr w:rsidR="005A46E7" w:rsidRPr="007C0A26" w:rsidSect="00503A48">
          <w:type w:val="continuous"/>
          <w:pgSz w:w="11907" w:h="16839" w:code="9"/>
          <w:pgMar w:top="851" w:right="851" w:bottom="851" w:left="851" w:header="850" w:footer="850" w:gutter="0"/>
          <w:pgNumType w:start="1"/>
          <w:cols w:space="720"/>
          <w:titlePg/>
          <w:docGrid w:linePitch="326"/>
        </w:sectPr>
      </w:pPr>
      <w:r>
        <w:rPr>
          <w:sz w:val="20"/>
          <w:lang w:val="en-GB"/>
        </w:rPr>
        <w:br w:type="page"/>
      </w:r>
    </w:p>
    <w:p w:rsidR="005A46E7" w:rsidRPr="00CF7090" w:rsidRDefault="00503A48" w:rsidP="00CF7090">
      <w:pPr>
        <w:spacing w:after="200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br w:type="page"/>
      </w:r>
    </w:p>
    <w:sectPr w:rsidR="005A46E7" w:rsidRPr="00CF7090" w:rsidSect="005A46E7">
      <w:type w:val="continuous"/>
      <w:pgSz w:w="11907" w:h="16839" w:code="9"/>
      <w:pgMar w:top="851" w:right="851" w:bottom="851" w:left="851" w:header="850" w:footer="850" w:gutter="0"/>
      <w:cols w:num="2" w:space="33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F1" w:rsidRDefault="009F10F1" w:rsidP="005A46E7">
      <w:r>
        <w:separator/>
      </w:r>
    </w:p>
  </w:endnote>
  <w:endnote w:type="continuationSeparator" w:id="1">
    <w:p w:rsidR="009F10F1" w:rsidRDefault="009F10F1" w:rsidP="005A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7" w:rsidRDefault="005A46E7" w:rsidP="005A46E7">
    <w:pPr>
      <w:pStyle w:val="Footer"/>
      <w:rPr>
        <w:sz w:val="16"/>
        <w:szCs w:val="16"/>
      </w:rPr>
    </w:pPr>
  </w:p>
  <w:p w:rsidR="005A46E7" w:rsidRPr="00CF524D" w:rsidRDefault="005A46E7" w:rsidP="005A46E7">
    <w:pPr>
      <w:pStyle w:val="Footer"/>
      <w:rPr>
        <w:sz w:val="16"/>
        <w:szCs w:val="16"/>
      </w:rPr>
    </w:pPr>
    <w:r>
      <w:rPr>
        <w:sz w:val="16"/>
        <w:szCs w:val="16"/>
      </w:rPr>
      <w:t xml:space="preserve">© 2009 Research Information Ltd.  All rights reserved.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7" w:rsidRDefault="005A46E7" w:rsidP="005A46E7">
    <w:pPr>
      <w:pStyle w:val="Footer"/>
      <w:jc w:val="right"/>
      <w:rPr>
        <w:sz w:val="16"/>
        <w:szCs w:val="16"/>
      </w:rPr>
    </w:pPr>
  </w:p>
  <w:p w:rsidR="005A46E7" w:rsidRDefault="005A46E7" w:rsidP="005A46E7">
    <w:pPr>
      <w:pStyle w:val="Footer"/>
      <w:jc w:val="right"/>
    </w:pPr>
    <w:r>
      <w:rPr>
        <w:sz w:val="16"/>
        <w:szCs w:val="16"/>
      </w:rPr>
      <w:t>International Journal for Technology in Mathematics Education, Volume 16, No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7" w:rsidRDefault="005A46E7" w:rsidP="005A46E7">
    <w:pPr>
      <w:pStyle w:val="Footer"/>
      <w:jc w:val="right"/>
      <w:rPr>
        <w:sz w:val="16"/>
        <w:szCs w:val="16"/>
      </w:rPr>
    </w:pPr>
  </w:p>
  <w:p w:rsidR="005A46E7" w:rsidRDefault="005A46E7" w:rsidP="005A46E7">
    <w:pPr>
      <w:pStyle w:val="Footer"/>
      <w:jc w:val="right"/>
    </w:pPr>
    <w:r>
      <w:rPr>
        <w:sz w:val="16"/>
        <w:szCs w:val="16"/>
      </w:rPr>
      <w:t>International Journal for Technology in Mathematics Education, Volume 16, No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F1" w:rsidRDefault="009F10F1" w:rsidP="005A46E7">
      <w:r>
        <w:separator/>
      </w:r>
    </w:p>
  </w:footnote>
  <w:footnote w:type="continuationSeparator" w:id="1">
    <w:p w:rsidR="009F10F1" w:rsidRDefault="009F10F1" w:rsidP="005A4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7" w:rsidRDefault="00963C20">
    <w:pPr>
      <w:pStyle w:val="Header"/>
    </w:pPr>
    <w:r>
      <w:rPr>
        <w:sz w:val="20"/>
        <w:szCs w:val="20"/>
      </w:rPr>
      <w:t>[</w:t>
    </w:r>
    <w:r w:rsidR="005A46E7" w:rsidRPr="00D347CD">
      <w:rPr>
        <w:sz w:val="20"/>
        <w:szCs w:val="20"/>
      </w:rPr>
      <w:fldChar w:fldCharType="begin"/>
    </w:r>
    <w:r w:rsidR="005A46E7" w:rsidRPr="00D347CD">
      <w:rPr>
        <w:sz w:val="20"/>
        <w:szCs w:val="20"/>
      </w:rPr>
      <w:instrText xml:space="preserve"> PAGE   \* MERGEFORMAT </w:instrText>
    </w:r>
    <w:r w:rsidR="005A46E7" w:rsidRPr="00D347CD">
      <w:rPr>
        <w:sz w:val="20"/>
        <w:szCs w:val="20"/>
      </w:rPr>
      <w:fldChar w:fldCharType="separate"/>
    </w:r>
    <w:r w:rsidR="00B620BA">
      <w:rPr>
        <w:noProof/>
        <w:sz w:val="20"/>
        <w:szCs w:val="20"/>
      </w:rPr>
      <w:t>2</w:t>
    </w:r>
    <w:r w:rsidR="005A46E7" w:rsidRPr="00D347CD">
      <w:rPr>
        <w:sz w:val="20"/>
        <w:szCs w:val="20"/>
      </w:rPr>
      <w:fldChar w:fldCharType="end"/>
    </w:r>
  </w:p>
  <w:p w:rsidR="005A46E7" w:rsidRDefault="00790961" w:rsidP="005A46E7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Authors, names in bold font </w:t>
    </w:r>
  </w:p>
  <w:p w:rsidR="005A46E7" w:rsidRPr="00A0009F" w:rsidRDefault="005A46E7" w:rsidP="005A46E7">
    <w:pPr>
      <w:pStyle w:val="Header"/>
      <w:jc w:val="center"/>
      <w:rPr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7" w:rsidRDefault="005A46E7">
    <w:pPr>
      <w:pStyle w:val="Header"/>
      <w:jc w:val="right"/>
    </w:pPr>
    <w:r w:rsidRPr="00D347CD">
      <w:rPr>
        <w:sz w:val="20"/>
        <w:szCs w:val="20"/>
      </w:rPr>
      <w:fldChar w:fldCharType="begin"/>
    </w:r>
    <w:r w:rsidRPr="00D347CD">
      <w:rPr>
        <w:sz w:val="20"/>
        <w:szCs w:val="20"/>
      </w:rPr>
      <w:instrText xml:space="preserve"> PAGE   \* MERGEFORMAT </w:instrText>
    </w:r>
    <w:r w:rsidRPr="00D347CD">
      <w:rPr>
        <w:sz w:val="20"/>
        <w:szCs w:val="20"/>
      </w:rPr>
      <w:fldChar w:fldCharType="separate"/>
    </w:r>
    <w:r w:rsidR="00B620BA">
      <w:rPr>
        <w:noProof/>
        <w:sz w:val="20"/>
        <w:szCs w:val="20"/>
      </w:rPr>
      <w:t>3</w:t>
    </w:r>
    <w:r w:rsidRPr="00D347CD">
      <w:rPr>
        <w:sz w:val="20"/>
        <w:szCs w:val="20"/>
      </w:rPr>
      <w:fldChar w:fldCharType="end"/>
    </w:r>
    <w:r w:rsidR="00963C20">
      <w:rPr>
        <w:sz w:val="20"/>
        <w:szCs w:val="20"/>
      </w:rPr>
      <w:t>]</w:t>
    </w:r>
  </w:p>
  <w:p w:rsidR="005A46E7" w:rsidRDefault="00503A48" w:rsidP="005A46E7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Title of paper</w:t>
    </w:r>
  </w:p>
  <w:p w:rsidR="005A46E7" w:rsidRPr="00D347CD" w:rsidRDefault="005A46E7" w:rsidP="005A46E7">
    <w:pPr>
      <w:pStyle w:val="Header"/>
      <w:jc w:val="center"/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7" w:rsidRDefault="005A46E7">
    <w:pPr>
      <w:pStyle w:val="Header"/>
      <w:rPr>
        <w:sz w:val="20"/>
        <w:szCs w:val="20"/>
      </w:rPr>
    </w:pPr>
  </w:p>
  <w:p w:rsidR="005A46E7" w:rsidRPr="00A0009F" w:rsidRDefault="005A46E7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efaultTabStop w:val="567"/>
  <w:evenAndOddHeader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7B"/>
    <w:rsid w:val="00503A48"/>
    <w:rsid w:val="00544748"/>
    <w:rsid w:val="005A46E7"/>
    <w:rsid w:val="00754D73"/>
    <w:rsid w:val="00790961"/>
    <w:rsid w:val="007F6969"/>
    <w:rsid w:val="00963C20"/>
    <w:rsid w:val="009F10F1"/>
    <w:rsid w:val="00B620BA"/>
    <w:rsid w:val="00C764D9"/>
    <w:rsid w:val="00CF7090"/>
    <w:rsid w:val="00FC28C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3CAE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FE6"/>
    <w:pPr>
      <w:spacing w:after="120" w:line="320" w:lineRule="atLeast"/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5D7FE6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5D7FE6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FE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6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6F0"/>
    <w:rPr>
      <w:b/>
      <w:bCs/>
    </w:rPr>
  </w:style>
  <w:style w:type="paragraph" w:styleId="ColorfulShading-Accent1">
    <w:name w:val="Colorful Shading Accent 1"/>
    <w:hidden/>
    <w:uiPriority w:val="99"/>
    <w:semiHidden/>
    <w:rsid w:val="00BA46F0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F0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09F"/>
    <w:rPr>
      <w:sz w:val="24"/>
      <w:lang w:val="en-US" w:eastAsia="en-US"/>
    </w:rPr>
  </w:style>
  <w:style w:type="character" w:customStyle="1" w:styleId="PlaceholderText">
    <w:name w:val="Placeholder Text"/>
    <w:basedOn w:val="DefaultParagraphFont"/>
    <w:uiPriority w:val="99"/>
    <w:semiHidden/>
    <w:rsid w:val="0035386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50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inquiry:</vt:lpstr>
    </vt:vector>
  </TitlesOfParts>
  <Company>Central Michigan University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inquiry:</dc:title>
  <dc:subject/>
  <dc:creator>Douglas Lapp</dc:creator>
  <cp:keywords/>
  <cp:lastModifiedBy>jtombs</cp:lastModifiedBy>
  <cp:revision>5</cp:revision>
  <cp:lastPrinted>2009-02-04T09:58:00Z</cp:lastPrinted>
  <dcterms:created xsi:type="dcterms:W3CDTF">2009-06-09T13:57:00Z</dcterms:created>
  <dcterms:modified xsi:type="dcterms:W3CDTF">2009-06-09T14:11:00Z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